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3C" w:rsidRPr="00902147" w:rsidRDefault="0012633C" w:rsidP="00946371">
      <w:pPr>
        <w:ind w:left="2124" w:firstLine="708"/>
        <w:rPr>
          <w:rFonts w:asciiTheme="majorHAnsi" w:hAnsiTheme="majorHAnsi" w:cs="Aharoni"/>
          <w:b/>
          <w:sz w:val="24"/>
        </w:rPr>
      </w:pPr>
      <w:r w:rsidRPr="00902147">
        <w:rPr>
          <w:rFonts w:asciiTheme="majorHAnsi" w:hAnsiTheme="majorHAnsi" w:cs="Aharoni"/>
          <w:b/>
          <w:sz w:val="24"/>
        </w:rPr>
        <w:t>FATMA ÇELİK AKER KİMDİR?</w:t>
      </w:r>
    </w:p>
    <w:p w:rsidR="00296DE1" w:rsidRPr="00902147" w:rsidRDefault="00B94E3F" w:rsidP="00CF6837">
      <w:pPr>
        <w:tabs>
          <w:tab w:val="left" w:pos="900"/>
          <w:tab w:val="left" w:pos="3600"/>
        </w:tabs>
        <w:spacing w:before="240" w:after="240" w:line="240" w:lineRule="auto"/>
        <w:jc w:val="both"/>
        <w:rPr>
          <w:rFonts w:asciiTheme="majorHAnsi" w:hAnsiTheme="majorHAnsi"/>
          <w:sz w:val="20"/>
          <w:szCs w:val="24"/>
        </w:rPr>
      </w:pPr>
      <w:r w:rsidRPr="00902147">
        <w:rPr>
          <w:rFonts w:asciiTheme="majorHAnsi" w:hAnsiTheme="majorHAnsi"/>
          <w:sz w:val="20"/>
          <w:szCs w:val="24"/>
        </w:rPr>
        <w:t xml:space="preserve">Lisans eğitimimi, Ankara Üniversitesi Dil ve Tarih Coğrafya Fakültesi Dilbilim bölümünde aldıktan sonra Anadolu Üniversitesi Sağlık Bilimleri Enstitüsü’nde Dil ve Konuşma Terapisi yüksek lisans programını tamamladım. Uzman Dil ve Konuşma Terapisti olarak farklı illerde çalıştıktan sonra </w:t>
      </w:r>
      <w:r w:rsidR="00296DE1" w:rsidRPr="00902147">
        <w:rPr>
          <w:rFonts w:asciiTheme="majorHAnsi" w:hAnsiTheme="majorHAnsi"/>
          <w:sz w:val="20"/>
          <w:szCs w:val="24"/>
        </w:rPr>
        <w:t>1 Ocak 2019 tarihi itibarıyla Samsun Dil Ve Konuşma Merkezi’ni açarak memleketim olan Samsun’da hizmet vermeye başladım.</w:t>
      </w:r>
      <w:r w:rsidR="00902147">
        <w:rPr>
          <w:rFonts w:asciiTheme="majorHAnsi" w:hAnsiTheme="majorHAnsi"/>
          <w:sz w:val="20"/>
          <w:szCs w:val="24"/>
        </w:rPr>
        <w:t xml:space="preserve"> </w:t>
      </w:r>
      <w:r w:rsidR="00296DE1" w:rsidRPr="00902147">
        <w:rPr>
          <w:rFonts w:asciiTheme="majorHAnsi" w:hAnsiTheme="majorHAnsi"/>
          <w:sz w:val="20"/>
          <w:szCs w:val="24"/>
        </w:rPr>
        <w:t>Bu alanda kendimi daha iyi yetişt</w:t>
      </w:r>
      <w:r w:rsidR="00850E4F" w:rsidRPr="00902147">
        <w:rPr>
          <w:rFonts w:asciiTheme="majorHAnsi" w:hAnsiTheme="majorHAnsi"/>
          <w:sz w:val="20"/>
          <w:szCs w:val="24"/>
        </w:rPr>
        <w:t xml:space="preserve">irmek için aldığım eğitimlerden, </w:t>
      </w:r>
      <w:r w:rsidR="00296DE1" w:rsidRPr="00902147">
        <w:rPr>
          <w:rFonts w:asciiTheme="majorHAnsi" w:hAnsiTheme="majorHAnsi"/>
          <w:sz w:val="20"/>
          <w:szCs w:val="24"/>
        </w:rPr>
        <w:t xml:space="preserve">katılımcı ve konuşmacı olarak yer aldığım </w:t>
      </w:r>
      <w:r w:rsidR="00DF4B6B" w:rsidRPr="00902147">
        <w:rPr>
          <w:rFonts w:asciiTheme="majorHAnsi" w:hAnsiTheme="majorHAnsi"/>
          <w:sz w:val="20"/>
          <w:szCs w:val="24"/>
        </w:rPr>
        <w:t>çalışmalardan</w:t>
      </w:r>
      <w:r w:rsidR="00296DE1" w:rsidRPr="00902147">
        <w:rPr>
          <w:rFonts w:asciiTheme="majorHAnsi" w:hAnsiTheme="majorHAnsi"/>
          <w:sz w:val="20"/>
          <w:szCs w:val="24"/>
        </w:rPr>
        <w:t xml:space="preserve"> bazıları şu şekildedir:</w:t>
      </w:r>
    </w:p>
    <w:p w:rsidR="00437943" w:rsidRPr="00B72ABA" w:rsidRDefault="00CF6837" w:rsidP="00A46154">
      <w:pPr>
        <w:numPr>
          <w:ilvl w:val="0"/>
          <w:numId w:val="2"/>
        </w:numPr>
        <w:spacing w:before="120" w:after="120" w:line="240" w:lineRule="auto"/>
        <w:ind w:left="714" w:hanging="357"/>
        <w:jc w:val="both"/>
        <w:rPr>
          <w:rFonts w:asciiTheme="majorHAnsi" w:hAnsiTheme="majorHAnsi"/>
          <w:sz w:val="20"/>
          <w:szCs w:val="24"/>
        </w:rPr>
      </w:pPr>
      <w:r w:rsidRPr="00B72ABA">
        <w:rPr>
          <w:rFonts w:asciiTheme="majorHAnsi" w:hAnsiTheme="majorHAnsi"/>
          <w:sz w:val="20"/>
          <w:szCs w:val="24"/>
        </w:rPr>
        <w:t xml:space="preserve">“Ses Bozuklukları” eğitimi, </w:t>
      </w:r>
      <w:r w:rsidR="00437943" w:rsidRPr="00B72ABA">
        <w:rPr>
          <w:rFonts w:asciiTheme="majorHAnsi" w:hAnsiTheme="majorHAnsi"/>
          <w:sz w:val="20"/>
          <w:szCs w:val="24"/>
        </w:rPr>
        <w:t>Eskişehir Osmangazi Üniversitesi Tıp Fakültesi Hastanesi</w:t>
      </w:r>
      <w:r w:rsidRPr="00B72ABA">
        <w:rPr>
          <w:rFonts w:asciiTheme="majorHAnsi" w:hAnsiTheme="majorHAnsi"/>
          <w:sz w:val="20"/>
          <w:szCs w:val="24"/>
        </w:rPr>
        <w:t>,</w:t>
      </w:r>
      <w:r w:rsidR="00437943" w:rsidRPr="00B72ABA">
        <w:rPr>
          <w:rFonts w:asciiTheme="majorHAnsi" w:hAnsiTheme="majorHAnsi"/>
          <w:sz w:val="20"/>
          <w:szCs w:val="24"/>
        </w:rPr>
        <w:t xml:space="preserve"> KBB </w:t>
      </w:r>
      <w:r w:rsidRPr="00B72ABA">
        <w:rPr>
          <w:rFonts w:asciiTheme="majorHAnsi" w:hAnsiTheme="majorHAnsi"/>
          <w:sz w:val="20"/>
          <w:szCs w:val="24"/>
        </w:rPr>
        <w:t>Polikliniği.</w:t>
      </w:r>
    </w:p>
    <w:p w:rsidR="00437943" w:rsidRPr="00B72ABA" w:rsidRDefault="00CF6837" w:rsidP="00A46154">
      <w:pPr>
        <w:numPr>
          <w:ilvl w:val="0"/>
          <w:numId w:val="2"/>
        </w:numPr>
        <w:spacing w:before="120" w:after="120" w:line="240" w:lineRule="auto"/>
        <w:ind w:left="714" w:hanging="357"/>
        <w:jc w:val="both"/>
        <w:rPr>
          <w:rFonts w:asciiTheme="majorHAnsi" w:hAnsiTheme="majorHAnsi"/>
          <w:sz w:val="20"/>
          <w:szCs w:val="24"/>
        </w:rPr>
      </w:pPr>
      <w:r w:rsidRPr="00B72ABA">
        <w:rPr>
          <w:rFonts w:asciiTheme="majorHAnsi" w:hAnsiTheme="majorHAnsi"/>
          <w:sz w:val="20"/>
          <w:szCs w:val="24"/>
        </w:rPr>
        <w:t xml:space="preserve">“Yutma ve Motor Konuşma Bozuklukları” eğitimi, </w:t>
      </w:r>
      <w:r w:rsidR="001E07FD" w:rsidRPr="00B72ABA">
        <w:rPr>
          <w:rFonts w:asciiTheme="majorHAnsi" w:hAnsiTheme="majorHAnsi"/>
          <w:sz w:val="20"/>
          <w:szCs w:val="24"/>
        </w:rPr>
        <w:t>Anadolu Üniver</w:t>
      </w:r>
      <w:r w:rsidR="00437943" w:rsidRPr="00B72ABA">
        <w:rPr>
          <w:rFonts w:asciiTheme="majorHAnsi" w:hAnsiTheme="majorHAnsi"/>
          <w:sz w:val="20"/>
          <w:szCs w:val="24"/>
        </w:rPr>
        <w:t>s</w:t>
      </w:r>
      <w:r w:rsidR="001E07FD" w:rsidRPr="00B72ABA">
        <w:rPr>
          <w:rFonts w:asciiTheme="majorHAnsi" w:hAnsiTheme="majorHAnsi"/>
          <w:sz w:val="20"/>
          <w:szCs w:val="24"/>
        </w:rPr>
        <w:t>i</w:t>
      </w:r>
      <w:r w:rsidRPr="00B72ABA">
        <w:rPr>
          <w:rFonts w:asciiTheme="majorHAnsi" w:hAnsiTheme="majorHAnsi"/>
          <w:sz w:val="20"/>
          <w:szCs w:val="24"/>
        </w:rPr>
        <w:t>tesi, Mavi Hastane.</w:t>
      </w:r>
    </w:p>
    <w:p w:rsidR="00437943" w:rsidRPr="00B72ABA" w:rsidRDefault="00437943" w:rsidP="00A46154">
      <w:pPr>
        <w:numPr>
          <w:ilvl w:val="0"/>
          <w:numId w:val="2"/>
        </w:numPr>
        <w:spacing w:before="120" w:after="120" w:line="240" w:lineRule="auto"/>
        <w:ind w:left="714" w:hanging="357"/>
        <w:jc w:val="both"/>
        <w:rPr>
          <w:rFonts w:asciiTheme="majorHAnsi" w:hAnsiTheme="majorHAnsi"/>
          <w:sz w:val="20"/>
          <w:szCs w:val="24"/>
        </w:rPr>
      </w:pPr>
      <w:proofErr w:type="spellStart"/>
      <w:r w:rsidRPr="00B72ABA">
        <w:rPr>
          <w:rFonts w:asciiTheme="majorHAnsi" w:eastAsia="Calibri" w:hAnsiTheme="majorHAnsi"/>
          <w:sz w:val="20"/>
          <w:szCs w:val="24"/>
        </w:rPr>
        <w:t>Modified</w:t>
      </w:r>
      <w:proofErr w:type="spellEnd"/>
      <w:r w:rsidRPr="00B72ABA">
        <w:rPr>
          <w:rFonts w:asciiTheme="majorHAnsi" w:eastAsia="Calibri" w:hAnsiTheme="majorHAnsi"/>
          <w:sz w:val="20"/>
          <w:szCs w:val="24"/>
        </w:rPr>
        <w:t xml:space="preserve"> </w:t>
      </w:r>
      <w:proofErr w:type="spellStart"/>
      <w:r w:rsidRPr="00B72ABA">
        <w:rPr>
          <w:rFonts w:asciiTheme="majorHAnsi" w:eastAsia="Calibri" w:hAnsiTheme="majorHAnsi"/>
          <w:sz w:val="20"/>
          <w:szCs w:val="24"/>
        </w:rPr>
        <w:t>Barium</w:t>
      </w:r>
      <w:proofErr w:type="spellEnd"/>
      <w:r w:rsidRPr="00B72ABA">
        <w:rPr>
          <w:rFonts w:asciiTheme="majorHAnsi" w:eastAsia="Calibri" w:hAnsiTheme="majorHAnsi"/>
          <w:sz w:val="20"/>
          <w:szCs w:val="24"/>
        </w:rPr>
        <w:t xml:space="preserve"> </w:t>
      </w:r>
      <w:proofErr w:type="spellStart"/>
      <w:r w:rsidRPr="00B72ABA">
        <w:rPr>
          <w:rFonts w:asciiTheme="majorHAnsi" w:eastAsia="Calibri" w:hAnsiTheme="majorHAnsi"/>
          <w:sz w:val="20"/>
          <w:szCs w:val="24"/>
        </w:rPr>
        <w:t>Certificate</w:t>
      </w:r>
      <w:proofErr w:type="spellEnd"/>
      <w:r w:rsidRPr="00B72ABA">
        <w:rPr>
          <w:rFonts w:asciiTheme="majorHAnsi" w:eastAsia="Calibri" w:hAnsiTheme="majorHAnsi"/>
          <w:sz w:val="20"/>
          <w:szCs w:val="24"/>
        </w:rPr>
        <w:t xml:space="preserve">, </w:t>
      </w:r>
      <w:proofErr w:type="spellStart"/>
      <w:r w:rsidRPr="00B72ABA">
        <w:rPr>
          <w:rFonts w:asciiTheme="majorHAnsi" w:eastAsia="Calibri" w:hAnsiTheme="majorHAnsi"/>
          <w:sz w:val="20"/>
          <w:szCs w:val="24"/>
        </w:rPr>
        <w:t>Northern</w:t>
      </w:r>
      <w:proofErr w:type="spellEnd"/>
      <w:r w:rsidRPr="00B72ABA">
        <w:rPr>
          <w:rFonts w:asciiTheme="majorHAnsi" w:eastAsia="Calibri" w:hAnsiTheme="majorHAnsi"/>
          <w:sz w:val="20"/>
          <w:szCs w:val="24"/>
        </w:rPr>
        <w:t xml:space="preserve"> Speech Services, USA</w:t>
      </w:r>
      <w:r w:rsidR="00B94E3F" w:rsidRPr="00B72ABA">
        <w:rPr>
          <w:rFonts w:asciiTheme="majorHAnsi" w:eastAsia="Calibri" w:hAnsiTheme="majorHAnsi"/>
          <w:sz w:val="20"/>
          <w:szCs w:val="24"/>
        </w:rPr>
        <w:t>.</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B72ABA">
        <w:rPr>
          <w:rFonts w:asciiTheme="majorHAnsi" w:eastAsia="Calibri" w:hAnsiTheme="majorHAnsi"/>
          <w:sz w:val="20"/>
          <w:szCs w:val="24"/>
        </w:rPr>
        <w:t>“</w:t>
      </w:r>
      <w:proofErr w:type="spellStart"/>
      <w:r w:rsidRPr="00B72ABA">
        <w:rPr>
          <w:rFonts w:asciiTheme="majorHAnsi" w:eastAsia="Calibri" w:hAnsiTheme="majorHAnsi"/>
          <w:sz w:val="20"/>
          <w:szCs w:val="24"/>
        </w:rPr>
        <w:t>Kinesiotape</w:t>
      </w:r>
      <w:proofErr w:type="spellEnd"/>
      <w:r w:rsidRPr="00B72ABA">
        <w:rPr>
          <w:rFonts w:asciiTheme="majorHAnsi" w:eastAsia="Calibri" w:hAnsiTheme="majorHAnsi"/>
          <w:sz w:val="20"/>
          <w:szCs w:val="24"/>
        </w:rPr>
        <w:t xml:space="preserve"> Bantlama” </w:t>
      </w:r>
      <w:r w:rsidR="00B94E3F" w:rsidRPr="00B72ABA">
        <w:rPr>
          <w:rFonts w:asciiTheme="majorHAnsi" w:eastAsia="Calibri" w:hAnsiTheme="majorHAnsi"/>
          <w:sz w:val="20"/>
          <w:szCs w:val="24"/>
        </w:rPr>
        <w:t>eğitimi</w:t>
      </w:r>
      <w:r w:rsidRPr="00B72ABA">
        <w:rPr>
          <w:rFonts w:asciiTheme="majorHAnsi" w:eastAsia="Calibri" w:hAnsiTheme="majorHAnsi"/>
          <w:sz w:val="20"/>
          <w:szCs w:val="24"/>
        </w:rPr>
        <w:t>, Anadolu Üniversitesi</w:t>
      </w:r>
      <w:r w:rsidR="00B94E3F" w:rsidRPr="00B72ABA">
        <w:rPr>
          <w:rFonts w:asciiTheme="majorHAnsi" w:eastAsia="Calibri" w:hAnsiTheme="majorHAnsi"/>
          <w:sz w:val="20"/>
          <w:szCs w:val="24"/>
        </w:rPr>
        <w:t>.</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Louis, K. O. “</w:t>
      </w:r>
      <w:proofErr w:type="spellStart"/>
      <w:r w:rsidRPr="00A46154">
        <w:rPr>
          <w:rFonts w:asciiTheme="majorHAnsi" w:hAnsiTheme="majorHAnsi"/>
          <w:sz w:val="20"/>
          <w:szCs w:val="24"/>
        </w:rPr>
        <w:t>Stuttering</w:t>
      </w:r>
      <w:proofErr w:type="spellEnd"/>
      <w:r w:rsidRPr="00A46154">
        <w:rPr>
          <w:rFonts w:asciiTheme="majorHAnsi" w:hAnsiTheme="majorHAnsi"/>
          <w:sz w:val="20"/>
          <w:szCs w:val="24"/>
        </w:rPr>
        <w:t xml:space="preserve"> </w:t>
      </w:r>
      <w:proofErr w:type="spellStart"/>
      <w:r w:rsidRPr="00A46154">
        <w:rPr>
          <w:rFonts w:asciiTheme="majorHAnsi" w:hAnsiTheme="majorHAnsi"/>
          <w:sz w:val="20"/>
          <w:szCs w:val="24"/>
        </w:rPr>
        <w:t>Treatment</w:t>
      </w:r>
      <w:proofErr w:type="spellEnd"/>
      <w:r w:rsidRPr="00A46154">
        <w:rPr>
          <w:rFonts w:asciiTheme="majorHAnsi" w:hAnsiTheme="majorHAnsi"/>
          <w:sz w:val="20"/>
          <w:szCs w:val="24"/>
        </w:rPr>
        <w:t xml:space="preserve">: </w:t>
      </w:r>
      <w:proofErr w:type="spellStart"/>
      <w:r w:rsidRPr="00A46154">
        <w:rPr>
          <w:rFonts w:asciiTheme="majorHAnsi" w:hAnsiTheme="majorHAnsi"/>
          <w:sz w:val="20"/>
          <w:szCs w:val="24"/>
        </w:rPr>
        <w:t>Stuttering</w:t>
      </w:r>
      <w:proofErr w:type="spellEnd"/>
      <w:r w:rsidRPr="00A46154">
        <w:rPr>
          <w:rFonts w:asciiTheme="majorHAnsi" w:hAnsiTheme="majorHAnsi"/>
          <w:sz w:val="20"/>
          <w:szCs w:val="24"/>
        </w:rPr>
        <w:t xml:space="preserve"> </w:t>
      </w:r>
      <w:proofErr w:type="spellStart"/>
      <w:r w:rsidRPr="00A46154">
        <w:rPr>
          <w:rFonts w:asciiTheme="majorHAnsi" w:hAnsiTheme="majorHAnsi"/>
          <w:sz w:val="20"/>
          <w:szCs w:val="24"/>
        </w:rPr>
        <w:t>Modification</w:t>
      </w:r>
      <w:proofErr w:type="spellEnd"/>
      <w:r w:rsidRPr="00A46154">
        <w:rPr>
          <w:rFonts w:asciiTheme="majorHAnsi" w:hAnsiTheme="majorHAnsi"/>
          <w:sz w:val="20"/>
          <w:szCs w:val="24"/>
        </w:rPr>
        <w:t xml:space="preserve"> of Severe </w:t>
      </w:r>
      <w:proofErr w:type="spellStart"/>
      <w:r w:rsidRPr="00A46154">
        <w:rPr>
          <w:rFonts w:asciiTheme="majorHAnsi" w:hAnsiTheme="majorHAnsi"/>
          <w:sz w:val="20"/>
          <w:szCs w:val="24"/>
        </w:rPr>
        <w:t>Stuttering</w:t>
      </w:r>
      <w:proofErr w:type="spellEnd"/>
      <w:r w:rsidRPr="00A46154">
        <w:rPr>
          <w:rFonts w:asciiTheme="majorHAnsi" w:hAnsiTheme="majorHAnsi"/>
          <w:sz w:val="20"/>
          <w:szCs w:val="24"/>
        </w:rPr>
        <w:t xml:space="preserve"> in </w:t>
      </w:r>
      <w:proofErr w:type="spellStart"/>
      <w:r w:rsidRPr="00A46154">
        <w:rPr>
          <w:rFonts w:asciiTheme="majorHAnsi" w:hAnsiTheme="majorHAnsi"/>
          <w:sz w:val="20"/>
          <w:szCs w:val="24"/>
        </w:rPr>
        <w:t>Adults</w:t>
      </w:r>
      <w:proofErr w:type="spellEnd"/>
      <w:r w:rsidRPr="00A46154">
        <w:rPr>
          <w:rFonts w:asciiTheme="majorHAnsi" w:hAnsiTheme="majorHAnsi"/>
          <w:sz w:val="20"/>
          <w:szCs w:val="24"/>
        </w:rPr>
        <w:t>” Anadolu Üniversitesi, DİLKOM, Eskişehir, 2014.</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proofErr w:type="spellStart"/>
      <w:r w:rsidRPr="00A46154">
        <w:rPr>
          <w:rFonts w:asciiTheme="majorHAnsi" w:hAnsiTheme="majorHAnsi"/>
          <w:sz w:val="20"/>
          <w:szCs w:val="24"/>
        </w:rPr>
        <w:t>Düzkantar</w:t>
      </w:r>
      <w:proofErr w:type="spellEnd"/>
      <w:r w:rsidRPr="00A46154">
        <w:rPr>
          <w:rFonts w:asciiTheme="majorHAnsi" w:hAnsiTheme="majorHAnsi"/>
          <w:sz w:val="20"/>
          <w:szCs w:val="24"/>
        </w:rPr>
        <w:t>, A. “</w:t>
      </w:r>
      <w:proofErr w:type="spellStart"/>
      <w:r w:rsidRPr="00A46154">
        <w:rPr>
          <w:rFonts w:asciiTheme="majorHAnsi" w:hAnsiTheme="majorHAnsi"/>
          <w:sz w:val="20"/>
          <w:szCs w:val="24"/>
        </w:rPr>
        <w:t>Down</w:t>
      </w:r>
      <w:proofErr w:type="spellEnd"/>
      <w:r w:rsidRPr="00A46154">
        <w:rPr>
          <w:rFonts w:asciiTheme="majorHAnsi" w:hAnsiTheme="majorHAnsi"/>
          <w:sz w:val="20"/>
          <w:szCs w:val="24"/>
        </w:rPr>
        <w:t xml:space="preserve"> Sendromlu Çocukların Cinsel Eğitimi” Anadolu Üniversitesi, Eskişehir, 2014. </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 xml:space="preserve">“3. Yutma Bozuklukları Kongresi” Hacettepe Üniversitesi, Ankara, 5-7 Aralık 2014. </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“4. Yutma Bozuklukları Kongresi” Sabancı Kongre Merkezi, İstanbul, 19-21 Kasım 2015.</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“8. Dil ve Konuşma Bozuklukları Kongresi” Üsküdar Üniversitesi, İstanbul, 17-19 Mayıs 2015.</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Acarlar, F</w:t>
      </w:r>
      <w:proofErr w:type="gramStart"/>
      <w:r w:rsidRPr="00A46154">
        <w:rPr>
          <w:rFonts w:asciiTheme="majorHAnsi" w:hAnsiTheme="majorHAnsi"/>
          <w:sz w:val="20"/>
          <w:szCs w:val="24"/>
        </w:rPr>
        <w:t>.,</w:t>
      </w:r>
      <w:proofErr w:type="gramEnd"/>
      <w:r w:rsidRPr="00A46154">
        <w:rPr>
          <w:rFonts w:asciiTheme="majorHAnsi" w:hAnsiTheme="majorHAnsi"/>
          <w:sz w:val="20"/>
          <w:szCs w:val="24"/>
        </w:rPr>
        <w:t xml:space="preserve"> </w:t>
      </w:r>
      <w:proofErr w:type="spellStart"/>
      <w:r w:rsidRPr="00A46154">
        <w:rPr>
          <w:rFonts w:asciiTheme="majorHAnsi" w:hAnsiTheme="majorHAnsi"/>
          <w:sz w:val="20"/>
          <w:szCs w:val="24"/>
        </w:rPr>
        <w:t>Kaysılı</w:t>
      </w:r>
      <w:proofErr w:type="spellEnd"/>
      <w:r w:rsidRPr="00A46154">
        <w:rPr>
          <w:rFonts w:asciiTheme="majorHAnsi" w:hAnsiTheme="majorHAnsi"/>
          <w:sz w:val="20"/>
          <w:szCs w:val="24"/>
        </w:rPr>
        <w:t xml:space="preserve">, B. ve </w:t>
      </w:r>
      <w:proofErr w:type="spellStart"/>
      <w:r w:rsidRPr="00A46154">
        <w:rPr>
          <w:rFonts w:asciiTheme="majorHAnsi" w:hAnsiTheme="majorHAnsi"/>
          <w:sz w:val="20"/>
          <w:szCs w:val="24"/>
        </w:rPr>
        <w:t>Akçamuş</w:t>
      </w:r>
      <w:proofErr w:type="spellEnd"/>
      <w:r w:rsidRPr="00A46154">
        <w:rPr>
          <w:rFonts w:asciiTheme="majorHAnsi" w:hAnsiTheme="majorHAnsi"/>
          <w:sz w:val="20"/>
          <w:szCs w:val="24"/>
        </w:rPr>
        <w:t>, M. “Söz Öncesi İletişim Becerilerinin Doğal Bağlamda Öğretimi-</w:t>
      </w:r>
      <w:proofErr w:type="spellStart"/>
      <w:r w:rsidRPr="00A46154">
        <w:rPr>
          <w:rFonts w:asciiTheme="majorHAnsi" w:hAnsiTheme="majorHAnsi"/>
          <w:sz w:val="20"/>
          <w:szCs w:val="24"/>
        </w:rPr>
        <w:t>Milieu</w:t>
      </w:r>
      <w:proofErr w:type="spellEnd"/>
      <w:r w:rsidRPr="00A46154">
        <w:rPr>
          <w:rFonts w:asciiTheme="majorHAnsi" w:hAnsiTheme="majorHAnsi"/>
          <w:sz w:val="20"/>
          <w:szCs w:val="24"/>
        </w:rPr>
        <w:t xml:space="preserve"> Yöntemi”, Uluslararası Katılımlı 3. Ulusal Erken Çocuklukta Müdahale Kongresi, Anadolu Üniversitesi, Eskişehir, 2016.</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Çelik, F. (2015) “Dil ve Konuşma Bozuklukları Uzmanlarının Bilmesi Gereken İlaçlar”, 8. Dil ve Konuşma Bozuklukları Kongresi, Üsküdar Üniversitesi, İstanbul.</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Çelik, F. (2015) “</w:t>
      </w:r>
      <w:proofErr w:type="spellStart"/>
      <w:r w:rsidRPr="00A46154">
        <w:rPr>
          <w:rFonts w:asciiTheme="majorHAnsi" w:hAnsiTheme="majorHAnsi"/>
          <w:sz w:val="20"/>
          <w:szCs w:val="24"/>
        </w:rPr>
        <w:t>Globus</w:t>
      </w:r>
      <w:proofErr w:type="spellEnd"/>
      <w:r w:rsidRPr="00A46154">
        <w:rPr>
          <w:rFonts w:asciiTheme="majorHAnsi" w:hAnsiTheme="majorHAnsi"/>
          <w:sz w:val="20"/>
          <w:szCs w:val="24"/>
        </w:rPr>
        <w:t xml:space="preserve"> </w:t>
      </w:r>
      <w:proofErr w:type="spellStart"/>
      <w:r w:rsidRPr="00A46154">
        <w:rPr>
          <w:rFonts w:asciiTheme="majorHAnsi" w:hAnsiTheme="majorHAnsi"/>
          <w:sz w:val="20"/>
          <w:szCs w:val="24"/>
        </w:rPr>
        <w:t>Histericus</w:t>
      </w:r>
      <w:proofErr w:type="spellEnd"/>
      <w:r w:rsidRPr="00A46154">
        <w:rPr>
          <w:rFonts w:asciiTheme="majorHAnsi" w:hAnsiTheme="majorHAnsi"/>
          <w:sz w:val="20"/>
          <w:szCs w:val="24"/>
        </w:rPr>
        <w:t xml:space="preserve"> Tanılı Olguda </w:t>
      </w:r>
      <w:proofErr w:type="spellStart"/>
      <w:r w:rsidRPr="00A46154">
        <w:rPr>
          <w:rFonts w:asciiTheme="majorHAnsi" w:hAnsiTheme="majorHAnsi"/>
          <w:sz w:val="20"/>
          <w:szCs w:val="24"/>
        </w:rPr>
        <w:t>Perkutan</w:t>
      </w:r>
      <w:proofErr w:type="spellEnd"/>
      <w:r w:rsidRPr="00A46154">
        <w:rPr>
          <w:rFonts w:asciiTheme="majorHAnsi" w:hAnsiTheme="majorHAnsi"/>
          <w:sz w:val="20"/>
          <w:szCs w:val="24"/>
        </w:rPr>
        <w:t xml:space="preserve"> Endoskopik </w:t>
      </w:r>
      <w:proofErr w:type="spellStart"/>
      <w:r w:rsidRPr="00A46154">
        <w:rPr>
          <w:rFonts w:asciiTheme="majorHAnsi" w:hAnsiTheme="majorHAnsi"/>
          <w:sz w:val="20"/>
          <w:szCs w:val="24"/>
        </w:rPr>
        <w:t>Gastrostomi</w:t>
      </w:r>
      <w:proofErr w:type="spellEnd"/>
      <w:r w:rsidRPr="00A46154">
        <w:rPr>
          <w:rFonts w:asciiTheme="majorHAnsi" w:hAnsiTheme="majorHAnsi"/>
          <w:sz w:val="20"/>
          <w:szCs w:val="24"/>
        </w:rPr>
        <w:t xml:space="preserve"> Desteği”, 4. Yutma Bozuklukları Kongresi, Sabancı Kongre Merkezi, İstanbul.</w:t>
      </w:r>
    </w:p>
    <w:p w:rsidR="00A46154" w:rsidRDefault="00296DE1"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“Ses Hastalıklarında Tanı ve Tedavi Sempozyumu” Profesyonel Ses Derneği, Ankara, 23 Aralık 2018.</w:t>
      </w:r>
    </w:p>
    <w:p w:rsidR="00A46154" w:rsidRDefault="007F2CCC"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 xml:space="preserve">“X. Ulusal Dil ve Konuşma Bozuklukları Kongresi” </w:t>
      </w:r>
      <w:proofErr w:type="spellStart"/>
      <w:r w:rsidRPr="00A46154">
        <w:rPr>
          <w:rFonts w:asciiTheme="majorHAnsi" w:hAnsiTheme="majorHAnsi"/>
          <w:sz w:val="20"/>
          <w:szCs w:val="24"/>
        </w:rPr>
        <w:t>Medipol</w:t>
      </w:r>
      <w:proofErr w:type="spellEnd"/>
      <w:r w:rsidRPr="00A46154">
        <w:rPr>
          <w:rFonts w:asciiTheme="majorHAnsi" w:hAnsiTheme="majorHAnsi"/>
          <w:sz w:val="20"/>
          <w:szCs w:val="24"/>
        </w:rPr>
        <w:t xml:space="preserve"> Üniversitesi, İstanbul, 28 Nisan-1 Mayıs 2019.</w:t>
      </w:r>
    </w:p>
    <w:p w:rsidR="00A46154" w:rsidRDefault="00B17E8E"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 xml:space="preserve">“DIR </w:t>
      </w:r>
      <w:proofErr w:type="spellStart"/>
      <w:r w:rsidRPr="00A46154">
        <w:rPr>
          <w:rFonts w:asciiTheme="majorHAnsi" w:hAnsiTheme="majorHAnsi"/>
          <w:sz w:val="20"/>
          <w:szCs w:val="24"/>
        </w:rPr>
        <w:t>Floortime</w:t>
      </w:r>
      <w:proofErr w:type="spellEnd"/>
      <w:r w:rsidRPr="00A46154">
        <w:rPr>
          <w:rFonts w:asciiTheme="majorHAnsi" w:hAnsiTheme="majorHAnsi"/>
          <w:sz w:val="20"/>
          <w:szCs w:val="24"/>
        </w:rPr>
        <w:t xml:space="preserve"> </w:t>
      </w:r>
      <w:r w:rsidR="00E5272B" w:rsidRPr="00A46154">
        <w:rPr>
          <w:rFonts w:asciiTheme="majorHAnsi" w:hAnsiTheme="majorHAnsi"/>
          <w:sz w:val="20"/>
          <w:szCs w:val="24"/>
        </w:rPr>
        <w:t xml:space="preserve">101 </w:t>
      </w:r>
      <w:r w:rsidRPr="00A46154">
        <w:rPr>
          <w:rFonts w:asciiTheme="majorHAnsi" w:hAnsiTheme="majorHAnsi"/>
          <w:sz w:val="20"/>
          <w:szCs w:val="24"/>
        </w:rPr>
        <w:t>Başlangıç Düzeyi Kursu” Üsküdar Üniversitesi, İstanbul, 17-18 Mayıs 2019.</w:t>
      </w:r>
    </w:p>
    <w:p w:rsidR="00A46154" w:rsidRDefault="00E5272B"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w:t>
      </w:r>
      <w:r w:rsidR="00F87466" w:rsidRPr="00A46154">
        <w:rPr>
          <w:rFonts w:asciiTheme="majorHAnsi" w:hAnsiTheme="majorHAnsi"/>
          <w:sz w:val="20"/>
          <w:szCs w:val="24"/>
        </w:rPr>
        <w:t xml:space="preserve">DIR </w:t>
      </w:r>
      <w:proofErr w:type="spellStart"/>
      <w:r w:rsidRPr="00A46154">
        <w:rPr>
          <w:rFonts w:asciiTheme="majorHAnsi" w:hAnsiTheme="majorHAnsi"/>
          <w:sz w:val="20"/>
          <w:szCs w:val="24"/>
        </w:rPr>
        <w:t>Floortime</w:t>
      </w:r>
      <w:proofErr w:type="spellEnd"/>
      <w:r w:rsidRPr="00A46154">
        <w:rPr>
          <w:rFonts w:asciiTheme="majorHAnsi" w:hAnsiTheme="majorHAnsi"/>
          <w:sz w:val="20"/>
          <w:szCs w:val="24"/>
        </w:rPr>
        <w:t xml:space="preserve"> 201 Fonksiyonel Duygusal Gelişim Kapasitelerini Desteklemek” </w:t>
      </w:r>
      <w:proofErr w:type="spellStart"/>
      <w:r w:rsidRPr="00A46154">
        <w:rPr>
          <w:rFonts w:asciiTheme="majorHAnsi" w:hAnsiTheme="majorHAnsi"/>
          <w:sz w:val="20"/>
          <w:szCs w:val="24"/>
        </w:rPr>
        <w:t>Linus</w:t>
      </w:r>
      <w:proofErr w:type="spellEnd"/>
      <w:r w:rsidRPr="00A46154">
        <w:rPr>
          <w:rFonts w:asciiTheme="majorHAnsi" w:hAnsiTheme="majorHAnsi"/>
          <w:sz w:val="20"/>
          <w:szCs w:val="24"/>
        </w:rPr>
        <w:t xml:space="preserve"> Danışmanlık Merkezi, Ankara, 10 Kasım, 8 Aralık, 15 Aralık, 29 Aralık 2019, 5 Ocak 2020.</w:t>
      </w:r>
    </w:p>
    <w:p w:rsidR="00A46154" w:rsidRDefault="009779F7" w:rsidP="00A46154">
      <w:pPr>
        <w:numPr>
          <w:ilvl w:val="0"/>
          <w:numId w:val="2"/>
        </w:numPr>
        <w:spacing w:before="120" w:after="120" w:line="240" w:lineRule="auto"/>
        <w:ind w:left="714" w:hanging="357"/>
        <w:jc w:val="both"/>
        <w:rPr>
          <w:rFonts w:asciiTheme="majorHAnsi" w:hAnsiTheme="majorHAnsi"/>
          <w:sz w:val="20"/>
          <w:szCs w:val="24"/>
        </w:rPr>
      </w:pPr>
      <w:r>
        <w:rPr>
          <w:rFonts w:asciiTheme="majorHAnsi" w:hAnsiTheme="majorHAnsi"/>
          <w:sz w:val="20"/>
          <w:szCs w:val="24"/>
        </w:rPr>
        <w:t>Şanlı, N</w:t>
      </w:r>
      <w:proofErr w:type="gramStart"/>
      <w:r>
        <w:rPr>
          <w:rFonts w:asciiTheme="majorHAnsi" w:hAnsiTheme="majorHAnsi"/>
          <w:sz w:val="20"/>
          <w:szCs w:val="24"/>
        </w:rPr>
        <w:t>.,</w:t>
      </w:r>
      <w:proofErr w:type="gramEnd"/>
      <w:r>
        <w:rPr>
          <w:rFonts w:asciiTheme="majorHAnsi" w:hAnsiTheme="majorHAnsi"/>
          <w:sz w:val="20"/>
          <w:szCs w:val="24"/>
        </w:rPr>
        <w:t xml:space="preserve"> </w:t>
      </w:r>
      <w:r w:rsidR="00E5272B" w:rsidRPr="00A46154">
        <w:rPr>
          <w:rFonts w:asciiTheme="majorHAnsi" w:hAnsiTheme="majorHAnsi"/>
          <w:sz w:val="20"/>
          <w:szCs w:val="24"/>
        </w:rPr>
        <w:t>“</w:t>
      </w:r>
      <w:proofErr w:type="spellStart"/>
      <w:r w:rsidR="00E5272B" w:rsidRPr="00A46154">
        <w:rPr>
          <w:rFonts w:asciiTheme="majorHAnsi" w:hAnsiTheme="majorHAnsi"/>
          <w:sz w:val="20"/>
          <w:szCs w:val="24"/>
        </w:rPr>
        <w:t>Introduction</w:t>
      </w:r>
      <w:proofErr w:type="spellEnd"/>
      <w:r w:rsidR="00E5272B" w:rsidRPr="00A46154">
        <w:rPr>
          <w:rFonts w:asciiTheme="majorHAnsi" w:hAnsiTheme="majorHAnsi"/>
          <w:sz w:val="20"/>
          <w:szCs w:val="24"/>
        </w:rPr>
        <w:t xml:space="preserve"> </w:t>
      </w:r>
      <w:proofErr w:type="spellStart"/>
      <w:r w:rsidR="00E5272B" w:rsidRPr="00A46154">
        <w:rPr>
          <w:rFonts w:asciiTheme="majorHAnsi" w:hAnsiTheme="majorHAnsi"/>
          <w:sz w:val="20"/>
          <w:szCs w:val="24"/>
        </w:rPr>
        <w:t>to</w:t>
      </w:r>
      <w:proofErr w:type="spellEnd"/>
      <w:r w:rsidR="00E5272B" w:rsidRPr="00A46154">
        <w:rPr>
          <w:rFonts w:asciiTheme="majorHAnsi" w:hAnsiTheme="majorHAnsi"/>
          <w:sz w:val="20"/>
          <w:szCs w:val="24"/>
        </w:rPr>
        <w:t xml:space="preserve"> PROMPT” Samsun Dil ve Konuşma Merkezi, Samsun, 23-25 Şubat 2020.</w:t>
      </w:r>
    </w:p>
    <w:p w:rsidR="00A46154" w:rsidRDefault="00A46154"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Ankara Gelişim ve Tarama Envanteri (AGTE), Dikkat Antalya Araştırma Merkezi, 30 Eylül 2021.</w:t>
      </w:r>
    </w:p>
    <w:p w:rsidR="00A46154" w:rsidRDefault="009779F7" w:rsidP="00A46154">
      <w:pPr>
        <w:numPr>
          <w:ilvl w:val="0"/>
          <w:numId w:val="2"/>
        </w:numPr>
        <w:spacing w:before="120" w:after="120" w:line="240" w:lineRule="auto"/>
        <w:ind w:left="714" w:hanging="357"/>
        <w:jc w:val="both"/>
        <w:rPr>
          <w:rFonts w:asciiTheme="majorHAnsi" w:hAnsiTheme="majorHAnsi"/>
          <w:sz w:val="20"/>
          <w:szCs w:val="24"/>
        </w:rPr>
      </w:pPr>
      <w:r>
        <w:rPr>
          <w:rFonts w:asciiTheme="majorHAnsi" w:hAnsiTheme="majorHAnsi"/>
          <w:sz w:val="20"/>
          <w:szCs w:val="24"/>
        </w:rPr>
        <w:t>Diken, İ.H</w:t>
      </w:r>
      <w:proofErr w:type="gramStart"/>
      <w:r>
        <w:rPr>
          <w:rFonts w:asciiTheme="majorHAnsi" w:hAnsiTheme="majorHAnsi"/>
          <w:sz w:val="20"/>
          <w:szCs w:val="24"/>
        </w:rPr>
        <w:t>.,</w:t>
      </w:r>
      <w:proofErr w:type="gramEnd"/>
      <w:r>
        <w:rPr>
          <w:rFonts w:asciiTheme="majorHAnsi" w:hAnsiTheme="majorHAnsi"/>
          <w:sz w:val="20"/>
          <w:szCs w:val="24"/>
        </w:rPr>
        <w:t xml:space="preserve"> (2021) “</w:t>
      </w:r>
      <w:r w:rsidR="00A46154" w:rsidRPr="00A46154">
        <w:rPr>
          <w:rFonts w:asciiTheme="majorHAnsi" w:hAnsiTheme="majorHAnsi"/>
          <w:sz w:val="20"/>
          <w:szCs w:val="24"/>
        </w:rPr>
        <w:t>Etkileşim Temelli Erken Çocuklukta Müdahale Programı (ETEÇOM 2)</w:t>
      </w:r>
      <w:r>
        <w:rPr>
          <w:rFonts w:asciiTheme="majorHAnsi" w:hAnsiTheme="majorHAnsi"/>
          <w:sz w:val="20"/>
          <w:szCs w:val="24"/>
        </w:rPr>
        <w:t>”.</w:t>
      </w:r>
    </w:p>
    <w:p w:rsidR="00A46154" w:rsidRDefault="009779F7" w:rsidP="00A46154">
      <w:pPr>
        <w:numPr>
          <w:ilvl w:val="0"/>
          <w:numId w:val="2"/>
        </w:numPr>
        <w:spacing w:before="120" w:after="120" w:line="240" w:lineRule="auto"/>
        <w:ind w:left="714" w:hanging="357"/>
        <w:jc w:val="both"/>
        <w:rPr>
          <w:rFonts w:asciiTheme="majorHAnsi" w:hAnsiTheme="majorHAnsi"/>
          <w:sz w:val="20"/>
          <w:szCs w:val="24"/>
        </w:rPr>
      </w:pPr>
      <w:r>
        <w:rPr>
          <w:rFonts w:asciiTheme="majorHAnsi" w:hAnsiTheme="majorHAnsi"/>
          <w:sz w:val="20"/>
          <w:szCs w:val="24"/>
        </w:rPr>
        <w:t>Güven, S</w:t>
      </w:r>
      <w:proofErr w:type="gramStart"/>
      <w:r>
        <w:rPr>
          <w:rFonts w:asciiTheme="majorHAnsi" w:hAnsiTheme="majorHAnsi"/>
          <w:sz w:val="20"/>
          <w:szCs w:val="24"/>
        </w:rPr>
        <w:t>.,</w:t>
      </w:r>
      <w:proofErr w:type="gramEnd"/>
      <w:r>
        <w:rPr>
          <w:rFonts w:asciiTheme="majorHAnsi" w:hAnsiTheme="majorHAnsi"/>
          <w:sz w:val="20"/>
          <w:szCs w:val="24"/>
        </w:rPr>
        <w:t xml:space="preserve"> (2022), “</w:t>
      </w:r>
      <w:r w:rsidR="00A46154" w:rsidRPr="00A46154">
        <w:rPr>
          <w:rFonts w:asciiTheme="majorHAnsi" w:hAnsiTheme="majorHAnsi"/>
          <w:sz w:val="20"/>
          <w:szCs w:val="24"/>
        </w:rPr>
        <w:t>Türkçe Erken Dil Gelişim T</w:t>
      </w:r>
      <w:r>
        <w:rPr>
          <w:rFonts w:asciiTheme="majorHAnsi" w:hAnsiTheme="majorHAnsi"/>
          <w:sz w:val="20"/>
          <w:szCs w:val="24"/>
        </w:rPr>
        <w:t>esti (TEDİL), Detay Yayıncılık.</w:t>
      </w:r>
    </w:p>
    <w:p w:rsidR="00DF4B6B" w:rsidRDefault="009779F7" w:rsidP="00A46154">
      <w:pPr>
        <w:numPr>
          <w:ilvl w:val="0"/>
          <w:numId w:val="2"/>
        </w:numPr>
        <w:spacing w:before="120" w:after="120" w:line="240" w:lineRule="auto"/>
        <w:ind w:left="714" w:hanging="357"/>
        <w:jc w:val="both"/>
        <w:rPr>
          <w:rFonts w:asciiTheme="majorHAnsi" w:hAnsiTheme="majorHAnsi"/>
          <w:sz w:val="20"/>
          <w:szCs w:val="24"/>
        </w:rPr>
      </w:pPr>
      <w:r>
        <w:rPr>
          <w:rFonts w:asciiTheme="majorHAnsi" w:hAnsiTheme="majorHAnsi"/>
          <w:sz w:val="20"/>
          <w:szCs w:val="24"/>
        </w:rPr>
        <w:t>Uysal, A</w:t>
      </w:r>
      <w:proofErr w:type="gramStart"/>
      <w:r>
        <w:rPr>
          <w:rFonts w:asciiTheme="majorHAnsi" w:hAnsiTheme="majorHAnsi"/>
          <w:sz w:val="20"/>
          <w:szCs w:val="24"/>
        </w:rPr>
        <w:t>.,</w:t>
      </w:r>
      <w:proofErr w:type="gramEnd"/>
      <w:r>
        <w:rPr>
          <w:rFonts w:asciiTheme="majorHAnsi" w:hAnsiTheme="majorHAnsi"/>
          <w:sz w:val="20"/>
          <w:szCs w:val="24"/>
        </w:rPr>
        <w:t xml:space="preserve"> (2022) “</w:t>
      </w:r>
      <w:r w:rsidR="00DF4B6B">
        <w:rPr>
          <w:rFonts w:asciiTheme="majorHAnsi" w:hAnsiTheme="majorHAnsi"/>
          <w:sz w:val="20"/>
          <w:szCs w:val="24"/>
        </w:rPr>
        <w:t>Özel Öğrenme Güçlüğü Okuma Yazma Öğretimi Değerlendirme ve Müdahale Planlama</w:t>
      </w:r>
      <w:r>
        <w:rPr>
          <w:rFonts w:asciiTheme="majorHAnsi" w:hAnsiTheme="majorHAnsi"/>
          <w:sz w:val="20"/>
          <w:szCs w:val="24"/>
        </w:rPr>
        <w:t>”</w:t>
      </w:r>
      <w:r w:rsidR="00DF4B6B">
        <w:rPr>
          <w:rFonts w:asciiTheme="majorHAnsi" w:hAnsiTheme="majorHAnsi"/>
          <w:sz w:val="20"/>
          <w:szCs w:val="24"/>
        </w:rPr>
        <w:t xml:space="preserve">, </w:t>
      </w:r>
      <w:proofErr w:type="spellStart"/>
      <w:r w:rsidR="00DF4B6B">
        <w:rPr>
          <w:rFonts w:asciiTheme="majorHAnsi" w:hAnsiTheme="majorHAnsi"/>
          <w:sz w:val="20"/>
          <w:szCs w:val="24"/>
        </w:rPr>
        <w:t>Disleksi</w:t>
      </w:r>
      <w:proofErr w:type="spellEnd"/>
      <w:r w:rsidR="00DF4B6B">
        <w:rPr>
          <w:rFonts w:asciiTheme="majorHAnsi" w:hAnsiTheme="majorHAnsi"/>
          <w:sz w:val="20"/>
          <w:szCs w:val="24"/>
        </w:rPr>
        <w:t xml:space="preserve"> Özel Öğrenme Güçlüğü Dikkat Eks</w:t>
      </w:r>
      <w:r>
        <w:rPr>
          <w:rFonts w:asciiTheme="majorHAnsi" w:hAnsiTheme="majorHAnsi"/>
          <w:sz w:val="20"/>
          <w:szCs w:val="24"/>
        </w:rPr>
        <w:t xml:space="preserve">ikliği ve </w:t>
      </w:r>
      <w:proofErr w:type="spellStart"/>
      <w:r>
        <w:rPr>
          <w:rFonts w:asciiTheme="majorHAnsi" w:hAnsiTheme="majorHAnsi"/>
          <w:sz w:val="20"/>
          <w:szCs w:val="24"/>
        </w:rPr>
        <w:t>Hiperaktivite</w:t>
      </w:r>
      <w:proofErr w:type="spellEnd"/>
      <w:r>
        <w:rPr>
          <w:rFonts w:asciiTheme="majorHAnsi" w:hAnsiTheme="majorHAnsi"/>
          <w:sz w:val="20"/>
          <w:szCs w:val="24"/>
        </w:rPr>
        <w:t xml:space="preserve"> Derneği.</w:t>
      </w:r>
    </w:p>
    <w:p w:rsidR="00902147" w:rsidRPr="00A46154" w:rsidRDefault="00902147" w:rsidP="00A46154">
      <w:pPr>
        <w:numPr>
          <w:ilvl w:val="0"/>
          <w:numId w:val="2"/>
        </w:numPr>
        <w:spacing w:before="120" w:after="120" w:line="240" w:lineRule="auto"/>
        <w:ind w:left="714" w:hanging="357"/>
        <w:jc w:val="both"/>
        <w:rPr>
          <w:rFonts w:asciiTheme="majorHAnsi" w:hAnsiTheme="majorHAnsi"/>
          <w:sz w:val="20"/>
          <w:szCs w:val="24"/>
        </w:rPr>
      </w:pPr>
      <w:bookmarkStart w:id="0" w:name="_GoBack"/>
      <w:proofErr w:type="spellStart"/>
      <w:r>
        <w:rPr>
          <w:rFonts w:asciiTheme="majorHAnsi" w:hAnsiTheme="majorHAnsi"/>
          <w:sz w:val="20"/>
          <w:szCs w:val="24"/>
        </w:rPr>
        <w:t>Girli</w:t>
      </w:r>
      <w:proofErr w:type="spellEnd"/>
      <w:r>
        <w:rPr>
          <w:rFonts w:asciiTheme="majorHAnsi" w:hAnsiTheme="majorHAnsi"/>
          <w:sz w:val="20"/>
          <w:szCs w:val="24"/>
        </w:rPr>
        <w:t>, A</w:t>
      </w:r>
      <w:proofErr w:type="gramStart"/>
      <w:r>
        <w:rPr>
          <w:rFonts w:asciiTheme="majorHAnsi" w:hAnsiTheme="majorHAnsi"/>
          <w:sz w:val="20"/>
          <w:szCs w:val="24"/>
        </w:rPr>
        <w:t>.,</w:t>
      </w:r>
      <w:proofErr w:type="gramEnd"/>
      <w:r>
        <w:rPr>
          <w:rFonts w:asciiTheme="majorHAnsi" w:hAnsiTheme="majorHAnsi"/>
          <w:sz w:val="20"/>
          <w:szCs w:val="24"/>
        </w:rPr>
        <w:t xml:space="preserve"> (2024) “Zihin Kuramı Becerilerinin ve Sosyal Becerilerin Değerlendirilmesi ve Öğretimi”, Aile Gelişim Atölyesi.</w:t>
      </w:r>
      <w:bookmarkEnd w:id="0"/>
    </w:p>
    <w:sectPr w:rsidR="00902147" w:rsidRPr="00A461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F7" w:rsidRDefault="003C6CF7" w:rsidP="00502A42">
      <w:pPr>
        <w:spacing w:after="0" w:line="240" w:lineRule="auto"/>
      </w:pPr>
      <w:r>
        <w:separator/>
      </w:r>
    </w:p>
  </w:endnote>
  <w:endnote w:type="continuationSeparator" w:id="0">
    <w:p w:rsidR="003C6CF7" w:rsidRDefault="003C6CF7" w:rsidP="0050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2" w:rsidRDefault="004304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2" w:rsidRDefault="0043043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2" w:rsidRDefault="004304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F7" w:rsidRDefault="003C6CF7" w:rsidP="00502A42">
      <w:pPr>
        <w:spacing w:after="0" w:line="240" w:lineRule="auto"/>
      </w:pPr>
      <w:r>
        <w:separator/>
      </w:r>
    </w:p>
  </w:footnote>
  <w:footnote w:type="continuationSeparator" w:id="0">
    <w:p w:rsidR="003C6CF7" w:rsidRDefault="003C6CF7" w:rsidP="00502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2" w:rsidRDefault="004304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2" w:rsidRDefault="00342714" w:rsidP="00430432">
    <w:pPr>
      <w:pStyle w:val="stbilgi"/>
      <w:jc w:val="center"/>
    </w:pPr>
    <w:r>
      <w:rPr>
        <w:noProof/>
        <w:lang w:eastAsia="tr-TR"/>
      </w:rPr>
      <w:drawing>
        <wp:inline distT="0" distB="0" distL="0" distR="0" wp14:anchorId="3F95F76D" wp14:editId="7741E3FD">
          <wp:extent cx="3950335" cy="1017905"/>
          <wp:effectExtent l="0" t="0" r="0" b="0"/>
          <wp:docPr id="1" name="Resim 1" descr="C:\Users\PRO2000\Desktop\f3be8383-3e09-41b7-8ee8-b92545bc403f.jpg"/>
          <wp:cNvGraphicFramePr/>
          <a:graphic xmlns:a="http://schemas.openxmlformats.org/drawingml/2006/main">
            <a:graphicData uri="http://schemas.openxmlformats.org/drawingml/2006/picture">
              <pic:pic xmlns:pic="http://schemas.openxmlformats.org/drawingml/2006/picture">
                <pic:nvPicPr>
                  <pic:cNvPr id="1" name="Resim 1" descr="C:\Users\PRO2000\Desktop\f3be8383-3e09-41b7-8ee8-b92545bc403f.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0335" cy="10179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2" w:rsidRDefault="004304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6A3"/>
    <w:multiLevelType w:val="hybridMultilevel"/>
    <w:tmpl w:val="DD30206E"/>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51360A"/>
    <w:multiLevelType w:val="hybridMultilevel"/>
    <w:tmpl w:val="FFE20A5A"/>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F31286"/>
    <w:multiLevelType w:val="hybridMultilevel"/>
    <w:tmpl w:val="B4E673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3F6561C"/>
    <w:multiLevelType w:val="hybridMultilevel"/>
    <w:tmpl w:val="592A0C2E"/>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9A01639"/>
    <w:multiLevelType w:val="hybridMultilevel"/>
    <w:tmpl w:val="7FC406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16"/>
    <w:rsid w:val="0012633C"/>
    <w:rsid w:val="001E07FD"/>
    <w:rsid w:val="001E753C"/>
    <w:rsid w:val="00203178"/>
    <w:rsid w:val="00296DE1"/>
    <w:rsid w:val="00342714"/>
    <w:rsid w:val="00345A54"/>
    <w:rsid w:val="003C6CF7"/>
    <w:rsid w:val="00430432"/>
    <w:rsid w:val="00437943"/>
    <w:rsid w:val="00502A42"/>
    <w:rsid w:val="005156B6"/>
    <w:rsid w:val="00720374"/>
    <w:rsid w:val="007F2CCC"/>
    <w:rsid w:val="00850E4F"/>
    <w:rsid w:val="008569F8"/>
    <w:rsid w:val="00902147"/>
    <w:rsid w:val="00946371"/>
    <w:rsid w:val="009779F7"/>
    <w:rsid w:val="009B534D"/>
    <w:rsid w:val="009F6F07"/>
    <w:rsid w:val="00A46154"/>
    <w:rsid w:val="00AE0F76"/>
    <w:rsid w:val="00B17E8E"/>
    <w:rsid w:val="00B72ABA"/>
    <w:rsid w:val="00B94E3F"/>
    <w:rsid w:val="00BF3C87"/>
    <w:rsid w:val="00C2722C"/>
    <w:rsid w:val="00CF6837"/>
    <w:rsid w:val="00D33092"/>
    <w:rsid w:val="00DC789F"/>
    <w:rsid w:val="00DD5E88"/>
    <w:rsid w:val="00DD7576"/>
    <w:rsid w:val="00DF4B6B"/>
    <w:rsid w:val="00E5272B"/>
    <w:rsid w:val="00E60F19"/>
    <w:rsid w:val="00F87466"/>
    <w:rsid w:val="00FC4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7943"/>
    <w:pPr>
      <w:ind w:left="720"/>
      <w:contextualSpacing/>
    </w:pPr>
    <w:rPr>
      <w:rFonts w:ascii="Calibri" w:eastAsia="Calibri" w:hAnsi="Calibri" w:cs="Times New Roman"/>
    </w:rPr>
  </w:style>
  <w:style w:type="paragraph" w:styleId="stbilgi">
    <w:name w:val="header"/>
    <w:basedOn w:val="Normal"/>
    <w:link w:val="stbilgiChar"/>
    <w:uiPriority w:val="99"/>
    <w:unhideWhenUsed/>
    <w:rsid w:val="00502A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2A42"/>
  </w:style>
  <w:style w:type="paragraph" w:styleId="Altbilgi">
    <w:name w:val="footer"/>
    <w:basedOn w:val="Normal"/>
    <w:link w:val="AltbilgiChar"/>
    <w:uiPriority w:val="99"/>
    <w:unhideWhenUsed/>
    <w:rsid w:val="00502A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A42"/>
  </w:style>
  <w:style w:type="paragraph" w:styleId="BalonMetni">
    <w:name w:val="Balloon Text"/>
    <w:basedOn w:val="Normal"/>
    <w:link w:val="BalonMetniChar"/>
    <w:uiPriority w:val="99"/>
    <w:semiHidden/>
    <w:unhideWhenUsed/>
    <w:rsid w:val="00502A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2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7943"/>
    <w:pPr>
      <w:ind w:left="720"/>
      <w:contextualSpacing/>
    </w:pPr>
    <w:rPr>
      <w:rFonts w:ascii="Calibri" w:eastAsia="Calibri" w:hAnsi="Calibri" w:cs="Times New Roman"/>
    </w:rPr>
  </w:style>
  <w:style w:type="paragraph" w:styleId="stbilgi">
    <w:name w:val="header"/>
    <w:basedOn w:val="Normal"/>
    <w:link w:val="stbilgiChar"/>
    <w:uiPriority w:val="99"/>
    <w:unhideWhenUsed/>
    <w:rsid w:val="00502A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2A42"/>
  </w:style>
  <w:style w:type="paragraph" w:styleId="Altbilgi">
    <w:name w:val="footer"/>
    <w:basedOn w:val="Normal"/>
    <w:link w:val="AltbilgiChar"/>
    <w:uiPriority w:val="99"/>
    <w:unhideWhenUsed/>
    <w:rsid w:val="00502A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A42"/>
  </w:style>
  <w:style w:type="paragraph" w:styleId="BalonMetni">
    <w:name w:val="Balloon Text"/>
    <w:basedOn w:val="Normal"/>
    <w:link w:val="BalonMetniChar"/>
    <w:uiPriority w:val="99"/>
    <w:semiHidden/>
    <w:unhideWhenUsed/>
    <w:rsid w:val="00502A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2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451</Words>
  <Characters>2574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PRO2000</cp:lastModifiedBy>
  <cp:revision>27</cp:revision>
  <cp:lastPrinted>2019-11-11T08:16:00Z</cp:lastPrinted>
  <dcterms:created xsi:type="dcterms:W3CDTF">2019-01-15T18:59:00Z</dcterms:created>
  <dcterms:modified xsi:type="dcterms:W3CDTF">2025-05-17T09:40:00Z</dcterms:modified>
</cp:coreProperties>
</file>